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BF499E">
      <w:pPr>
        <w:jc w:val="center"/>
        <w:rPr>
          <w:sz w:val="28"/>
          <w:szCs w:val="28"/>
        </w:rPr>
      </w:pPr>
      <w:r>
        <w:rPr>
          <w:sz w:val="28"/>
          <w:szCs w:val="28"/>
        </w:rPr>
        <w:t>АСТРАХАНСКАЯ ОБЛАСТЬ</w:t>
      </w:r>
    </w:p>
    <w:p w14:paraId="774F338A">
      <w:pPr>
        <w:jc w:val="center"/>
        <w:rPr>
          <w:sz w:val="28"/>
          <w:szCs w:val="28"/>
        </w:rPr>
      </w:pPr>
      <w:r>
        <w:rPr>
          <w:sz w:val="28"/>
          <w:szCs w:val="28"/>
        </w:rPr>
        <w:t>ВОЛОДАРСКИЙ РАЙОН</w:t>
      </w:r>
    </w:p>
    <w:p w14:paraId="4B72F0EC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МО «СИЗОБУГОРСКИЙ СЕЛЬСОВЕТ»</w:t>
      </w:r>
    </w:p>
    <w:p w14:paraId="53B11356">
      <w:pPr>
        <w:rPr>
          <w:rFonts w:ascii="Arial" w:hAnsi="Arial" w:cs="Arial"/>
        </w:rPr>
      </w:pPr>
    </w:p>
    <w:p w14:paraId="2F8ACC7B"/>
    <w:p w14:paraId="4F7DC8C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14:paraId="1D50551C">
      <w:pPr>
        <w:jc w:val="center"/>
        <w:rPr>
          <w:b/>
        </w:rPr>
      </w:pPr>
    </w:p>
    <w:p w14:paraId="5397616F">
      <w:pPr>
        <w:tabs>
          <w:tab w:val="left" w:pos="3969"/>
        </w:tabs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 от «22» февраля  2024 г.  </w:t>
      </w:r>
      <w:r>
        <w:rPr>
          <w:rFonts w:hint="default"/>
          <w:sz w:val="28"/>
          <w:szCs w:val="28"/>
          <w:lang w:val="ru-RU"/>
        </w:rPr>
        <w:t xml:space="preserve">                                                                </w:t>
      </w:r>
      <w:bookmarkStart w:id="0" w:name="_GoBack"/>
      <w:bookmarkEnd w:id="0"/>
      <w:r>
        <w:rPr>
          <w:sz w:val="28"/>
          <w:szCs w:val="28"/>
        </w:rPr>
        <w:t xml:space="preserve"> № </w:t>
      </w:r>
      <w:r>
        <w:rPr>
          <w:rFonts w:hint="default"/>
          <w:sz w:val="28"/>
          <w:szCs w:val="28"/>
          <w:lang w:val="ru-RU"/>
        </w:rPr>
        <w:t>3</w:t>
      </w:r>
    </w:p>
    <w:p w14:paraId="2827EC0F">
      <w:pPr>
        <w:tabs>
          <w:tab w:val="left" w:pos="3969"/>
        </w:tabs>
        <w:rPr>
          <w:b/>
          <w:sz w:val="28"/>
          <w:szCs w:val="28"/>
        </w:rPr>
      </w:pPr>
      <w:r>
        <w:rPr>
          <w:sz w:val="28"/>
          <w:szCs w:val="28"/>
        </w:rPr>
        <w:t>с. Сизый Бугор</w:t>
      </w:r>
    </w:p>
    <w:p w14:paraId="43A74B89">
      <w:pPr>
        <w:rPr>
          <w:b/>
          <w:sz w:val="28"/>
          <w:szCs w:val="28"/>
        </w:rPr>
      </w:pPr>
    </w:p>
    <w:p w14:paraId="49AE9670">
      <w:pPr>
        <w:rPr>
          <w:sz w:val="28"/>
          <w:szCs w:val="28"/>
        </w:rPr>
      </w:pPr>
      <w:r>
        <w:rPr>
          <w:sz w:val="28"/>
          <w:szCs w:val="28"/>
        </w:rPr>
        <w:t>О внесений изменений в распоряжение</w:t>
      </w:r>
    </w:p>
    <w:p w14:paraId="7C5A82FD">
      <w:pPr>
        <w:rPr>
          <w:sz w:val="28"/>
          <w:szCs w:val="28"/>
        </w:rPr>
      </w:pPr>
      <w:r>
        <w:rPr>
          <w:sz w:val="28"/>
          <w:szCs w:val="28"/>
        </w:rPr>
        <w:t>№ 92 от 29.12.2023 г. «Об утверждении</w:t>
      </w:r>
    </w:p>
    <w:p w14:paraId="54BE736C">
      <w:pPr>
        <w:rPr>
          <w:sz w:val="28"/>
          <w:szCs w:val="28"/>
        </w:rPr>
      </w:pPr>
      <w:r>
        <w:rPr>
          <w:sz w:val="28"/>
          <w:szCs w:val="28"/>
        </w:rPr>
        <w:t>бюджетной росписи на 2024 г и плановый период 2025-2026гг.»</w:t>
      </w:r>
    </w:p>
    <w:p w14:paraId="51F18A5A">
      <w:pPr>
        <w:rPr>
          <w:sz w:val="28"/>
          <w:szCs w:val="28"/>
        </w:rPr>
      </w:pPr>
    </w:p>
    <w:p w14:paraId="3B66D6E8">
      <w:pPr>
        <w:rPr>
          <w:sz w:val="28"/>
          <w:szCs w:val="28"/>
        </w:rPr>
      </w:pPr>
    </w:p>
    <w:p w14:paraId="5554B96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</w:p>
    <w:p w14:paraId="118E8DA4">
      <w:pPr>
        <w:jc w:val="center"/>
        <w:rPr>
          <w:sz w:val="28"/>
          <w:szCs w:val="28"/>
        </w:rPr>
      </w:pPr>
    </w:p>
    <w:p w14:paraId="10CC837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 постановление администрации МО «Сизобугорский сельсовет» № 92  от 29.12.2023 г. «Об утверждении бюджетной росписи на 2024 г и плановый период 2025-2026гг.»</w:t>
      </w:r>
    </w:p>
    <w:p w14:paraId="3630A3B3">
      <w:pPr>
        <w:jc w:val="both"/>
        <w:rPr>
          <w:sz w:val="28"/>
          <w:szCs w:val="28"/>
        </w:rPr>
      </w:pPr>
    </w:p>
    <w:p w14:paraId="28C92EE6">
      <w:pPr>
        <w:ind w:firstLine="540"/>
        <w:jc w:val="both"/>
        <w:rPr>
          <w:sz w:val="28"/>
          <w:szCs w:val="28"/>
        </w:rPr>
      </w:pPr>
    </w:p>
    <w:p w14:paraId="3E513A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14:paraId="365C9EF4">
      <w:pPr>
        <w:ind w:firstLine="567"/>
        <w:jc w:val="both"/>
        <w:rPr>
          <w:sz w:val="28"/>
          <w:szCs w:val="28"/>
        </w:rPr>
      </w:pPr>
    </w:p>
    <w:p w14:paraId="792B115D">
      <w:pPr>
        <w:ind w:firstLine="540"/>
        <w:jc w:val="both"/>
        <w:rPr>
          <w:sz w:val="28"/>
          <w:szCs w:val="28"/>
        </w:rPr>
      </w:pPr>
    </w:p>
    <w:p w14:paraId="135681EC">
      <w:pPr>
        <w:tabs>
          <w:tab w:val="left" w:pos="993"/>
        </w:tabs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1.Внести изменения в бюджетную роспись по расходам на 2024 г и плановый период 2025-2026гг. согласно приложению 2.</w:t>
      </w:r>
    </w:p>
    <w:p w14:paraId="66F4C0B2">
      <w:pPr>
        <w:ind w:firstLine="540"/>
        <w:jc w:val="both"/>
        <w:rPr>
          <w:sz w:val="28"/>
          <w:szCs w:val="28"/>
        </w:rPr>
      </w:pPr>
    </w:p>
    <w:p w14:paraId="017E4502">
      <w:pPr>
        <w:tabs>
          <w:tab w:val="left" w:pos="993"/>
        </w:tabs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7A207482">
      <w:pPr>
        <w:ind w:firstLine="567"/>
        <w:jc w:val="both"/>
        <w:rPr>
          <w:sz w:val="28"/>
          <w:szCs w:val="28"/>
        </w:rPr>
      </w:pPr>
    </w:p>
    <w:p w14:paraId="4509BA5F">
      <w:pPr>
        <w:tabs>
          <w:tab w:val="left" w:pos="993"/>
        </w:tabs>
        <w:ind w:left="426"/>
        <w:jc w:val="both"/>
        <w:rPr>
          <w:sz w:val="28"/>
          <w:szCs w:val="28"/>
        </w:rPr>
      </w:pPr>
    </w:p>
    <w:p w14:paraId="46DBFECC">
      <w:pPr>
        <w:ind w:firstLine="540"/>
        <w:jc w:val="both"/>
        <w:rPr>
          <w:sz w:val="28"/>
          <w:szCs w:val="28"/>
        </w:rPr>
      </w:pPr>
    </w:p>
    <w:p w14:paraId="0F2A3EDF">
      <w:pPr>
        <w:ind w:firstLine="540"/>
        <w:jc w:val="both"/>
        <w:rPr>
          <w:sz w:val="28"/>
          <w:szCs w:val="28"/>
        </w:rPr>
      </w:pPr>
    </w:p>
    <w:p w14:paraId="6499161A">
      <w:pPr>
        <w:ind w:firstLine="540"/>
        <w:jc w:val="both"/>
        <w:rPr>
          <w:sz w:val="28"/>
          <w:szCs w:val="28"/>
        </w:rPr>
      </w:pPr>
    </w:p>
    <w:p w14:paraId="2EFC08A0">
      <w:pPr>
        <w:ind w:firstLine="540"/>
        <w:jc w:val="both"/>
        <w:rPr>
          <w:sz w:val="28"/>
          <w:szCs w:val="28"/>
        </w:rPr>
      </w:pPr>
    </w:p>
    <w:p w14:paraId="56752025">
      <w:pPr>
        <w:ind w:firstLine="540"/>
        <w:jc w:val="both"/>
        <w:rPr>
          <w:sz w:val="28"/>
          <w:szCs w:val="28"/>
        </w:rPr>
      </w:pPr>
    </w:p>
    <w:p w14:paraId="793D00F1">
      <w:pPr>
        <w:ind w:firstLine="540"/>
        <w:jc w:val="both"/>
        <w:rPr>
          <w:sz w:val="28"/>
          <w:szCs w:val="28"/>
        </w:rPr>
      </w:pPr>
    </w:p>
    <w:p w14:paraId="59C0579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14:paraId="45B18AE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МО «Сизобугорский сельсовет»                                        Куандыков А.М.</w:t>
      </w:r>
    </w:p>
    <w:p w14:paraId="425899A2">
      <w:pPr>
        <w:ind w:firstLine="540"/>
        <w:rPr>
          <w:sz w:val="28"/>
          <w:szCs w:val="28"/>
        </w:rPr>
      </w:pPr>
    </w:p>
    <w:p w14:paraId="2746548E">
      <w:pPr>
        <w:ind w:firstLine="540"/>
        <w:jc w:val="right"/>
      </w:pPr>
    </w:p>
    <w:p w14:paraId="6F31D18B">
      <w:pPr>
        <w:ind w:firstLine="540"/>
        <w:jc w:val="right"/>
      </w:pPr>
    </w:p>
    <w:p w14:paraId="55BF12FC">
      <w:pPr>
        <w:ind w:firstLine="540"/>
        <w:jc w:val="right"/>
      </w:pPr>
    </w:p>
    <w:p w14:paraId="1E2BA745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28F"/>
    <w:rsid w:val="003B0076"/>
    <w:rsid w:val="0068628F"/>
    <w:rsid w:val="00E56008"/>
    <w:rsid w:val="05565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5"/>
    <w:semiHidden/>
    <w:unhideWhenUsed/>
    <w:uiPriority w:val="99"/>
    <w:rPr>
      <w:rFonts w:ascii="Segoe UI" w:hAnsi="Segoe UI" w:cs="Segoe UI"/>
      <w:sz w:val="18"/>
      <w:szCs w:val="18"/>
    </w:rPr>
  </w:style>
  <w:style w:type="character" w:customStyle="1" w:styleId="5">
    <w:name w:val="Текст выноски Знак"/>
    <w:basedOn w:val="2"/>
    <w:link w:val="4"/>
    <w:semiHidden/>
    <w:uiPriority w:val="99"/>
    <w:rPr>
      <w:rFonts w:ascii="Segoe UI" w:hAnsi="Segoe UI" w:eastAsia="Times New Roman" w:cs="Segoe UI"/>
      <w:sz w:val="18"/>
      <w:szCs w:val="18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111</Words>
  <Characters>635</Characters>
  <Lines>5</Lines>
  <Paragraphs>1</Paragraphs>
  <TotalTime>3</TotalTime>
  <ScaleCrop>false</ScaleCrop>
  <LinksUpToDate>false</LinksUpToDate>
  <CharactersWithSpaces>745</CharactersWithSpaces>
  <Application>WPS Office_12.2.0.21931_F1E327BC-269C-435d-A152-05C5408002CA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2024-07-19T06:26:00Z</dcterms:created>
  <dc:creator>Master</dc:creator>
  <cp:lastModifiedBy>Master</cp:lastModifiedBy>
  <cp:lastPrinted>2024-07-19T06:27:00Z</cp:lastPrinted>
  <dcterms:modified xsi:type="dcterms:W3CDTF">2025-08-08T05:44:22Z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35835CC10DF7492DAB4DFC408872DD54_12</vt:lpwstr>
  </property>
</Properties>
</file>